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C22DDE" w14:textId="77777777" w:rsidR="002F596A" w:rsidRPr="0011256F" w:rsidRDefault="002F596A" w:rsidP="002F596A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1256F">
        <w:rPr>
          <w:rFonts w:ascii="Times New Roman" w:eastAsia="Times New Roman" w:hAnsi="Times New Roman" w:cs="Times New Roman"/>
          <w:bCs/>
          <w:sz w:val="28"/>
          <w:szCs w:val="28"/>
        </w:rPr>
        <w:t>Проєкт</w:t>
      </w:r>
    </w:p>
    <w:p w14:paraId="17666B21" w14:textId="77777777" w:rsidR="002F596A" w:rsidRDefault="002F596A" w:rsidP="002F596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РІШЕННЯ</w:t>
      </w:r>
    </w:p>
    <w:p w14:paraId="4F287D6C" w14:textId="77777777" w:rsidR="002F596A" w:rsidRDefault="002F596A" w:rsidP="002F596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Вченої ради Харківського національного університету імені В. Н. Каразіна</w:t>
      </w:r>
    </w:p>
    <w:p w14:paraId="5F60670F" w14:textId="77777777" w:rsidR="002F596A" w:rsidRDefault="002F596A" w:rsidP="002F596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0" w:name="_heading=h.gjdgxs" w:colFirst="0" w:colLast="0"/>
      <w:bookmarkEnd w:id="0"/>
      <w:r>
        <w:rPr>
          <w:rFonts w:ascii="Times New Roman" w:eastAsia="Times New Roman" w:hAnsi="Times New Roman" w:cs="Times New Roman"/>
          <w:sz w:val="28"/>
          <w:szCs w:val="28"/>
        </w:rPr>
        <w:t>з питання: «Про зміну структури історичного факультету Харківського національного університету імені В. Н. Каразіна»</w:t>
      </w:r>
    </w:p>
    <w:p w14:paraId="105E8797" w14:textId="77777777" w:rsidR="002F596A" w:rsidRDefault="002F596A" w:rsidP="002F596A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1" w:name="_heading=h.m4dx0bjjymw1" w:colFirst="0" w:colLast="0"/>
      <w:bookmarkEnd w:id="1"/>
      <w:r>
        <w:rPr>
          <w:rFonts w:ascii="Times New Roman" w:eastAsia="Times New Roman" w:hAnsi="Times New Roman" w:cs="Times New Roman"/>
          <w:b/>
          <w:sz w:val="28"/>
          <w:szCs w:val="28"/>
        </w:rPr>
        <w:t>від 26 січня 2026 року, протокол № 1</w:t>
      </w:r>
    </w:p>
    <w:p w14:paraId="158456DE" w14:textId="77777777" w:rsidR="002F596A" w:rsidRDefault="002F596A" w:rsidP="002F596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105402B" w14:textId="77777777" w:rsidR="002F596A" w:rsidRDefault="002F596A" w:rsidP="002F596A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117B69F8" w14:textId="77777777" w:rsidR="002F596A" w:rsidRDefault="002F596A" w:rsidP="002F596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Заслухавши подання ректора Харківського національного університету Тетяни КАГАНОВСЬКОЇ щодо зміни структури історичного факультету </w:t>
      </w:r>
      <w:bookmarkStart w:id="2" w:name="_Hlk217906504"/>
      <w:r>
        <w:rPr>
          <w:rFonts w:ascii="Times New Roman" w:eastAsia="Times New Roman" w:hAnsi="Times New Roman" w:cs="Times New Roman"/>
          <w:sz w:val="28"/>
          <w:szCs w:val="28"/>
        </w:rPr>
        <w:t>Харківського національного університету імені В. Н. Каразіна</w:t>
      </w:r>
      <w:bookmarkEnd w:id="2"/>
      <w:r>
        <w:rPr>
          <w:rFonts w:ascii="Times New Roman" w:eastAsia="Times New Roman" w:hAnsi="Times New Roman" w:cs="Times New Roman"/>
          <w:sz w:val="28"/>
          <w:szCs w:val="28"/>
        </w:rPr>
        <w:t>, відповідно до підпункту 5 пункту  13.2 Статуту Харківського національного університету імені В. Н. Каразіна та на підставі подання ректора Вчена рада університету ухвалила:</w:t>
      </w:r>
    </w:p>
    <w:p w14:paraId="469D1959" w14:textId="77777777" w:rsidR="002F596A" w:rsidRDefault="002F596A" w:rsidP="002F59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3E24566" w14:textId="77777777" w:rsidR="002F596A" w:rsidRDefault="002F596A" w:rsidP="002F596A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>1. Ліквідувати з 02 лютого 2026 року структурні підрозділи історичного факультету Харківського національного університету імені В. Н. Каразіна:</w:t>
      </w:r>
    </w:p>
    <w:p w14:paraId="6A8D1A44" w14:textId="77777777" w:rsidR="002F596A" w:rsidRPr="00CD2AD7" w:rsidRDefault="002F596A" w:rsidP="002F596A">
      <w:pPr>
        <w:widowControl w:val="0"/>
        <w:tabs>
          <w:tab w:val="left" w:pos="0"/>
          <w:tab w:val="left" w:pos="11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2AD7">
        <w:rPr>
          <w:rFonts w:ascii="Times New Roman" w:eastAsia="Times New Roman" w:hAnsi="Times New Roman" w:cs="Times New Roman"/>
          <w:sz w:val="28"/>
          <w:szCs w:val="28"/>
        </w:rPr>
        <w:tab/>
        <w:t>1.1. кафедр</w:t>
      </w:r>
      <w:r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CD2AD7">
        <w:rPr>
          <w:rFonts w:ascii="Times New Roman" w:eastAsia="Times New Roman" w:hAnsi="Times New Roman" w:cs="Times New Roman"/>
          <w:sz w:val="28"/>
          <w:szCs w:val="28"/>
        </w:rPr>
        <w:t xml:space="preserve"> історії Східної Європи</w:t>
      </w:r>
      <w:r w:rsidRPr="001057B7">
        <w:rPr>
          <w:rFonts w:ascii="Times New Roman" w:eastAsia="Times New Roman" w:hAnsi="Times New Roman" w:cs="Times New Roman"/>
          <w:sz w:val="28"/>
          <w:szCs w:val="28"/>
        </w:rPr>
        <w:t>;</w:t>
      </w:r>
      <w:r w:rsidRPr="00CD2AD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42359618" w14:textId="77777777" w:rsidR="002F596A" w:rsidRPr="001057B7" w:rsidRDefault="002F596A" w:rsidP="002F596A">
      <w:pPr>
        <w:widowControl w:val="0"/>
        <w:tabs>
          <w:tab w:val="left" w:pos="0"/>
          <w:tab w:val="left" w:pos="11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2AD7">
        <w:rPr>
          <w:rFonts w:ascii="Times New Roman" w:eastAsia="Times New Roman" w:hAnsi="Times New Roman" w:cs="Times New Roman"/>
          <w:sz w:val="28"/>
          <w:szCs w:val="28"/>
        </w:rPr>
        <w:tab/>
        <w:t>1.2. кафедр</w:t>
      </w:r>
      <w:r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CD2AD7">
        <w:rPr>
          <w:rFonts w:ascii="Times New Roman" w:eastAsia="Times New Roman" w:hAnsi="Times New Roman" w:cs="Times New Roman"/>
          <w:sz w:val="28"/>
          <w:szCs w:val="28"/>
        </w:rPr>
        <w:t xml:space="preserve"> історіографії, джерелознавства та археології</w:t>
      </w:r>
      <w:r w:rsidRPr="001057B7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1CCBE612" w14:textId="77777777" w:rsidR="002F596A" w:rsidRDefault="002F596A" w:rsidP="002F596A">
      <w:pPr>
        <w:widowControl w:val="0"/>
        <w:tabs>
          <w:tab w:val="left" w:pos="0"/>
          <w:tab w:val="left" w:pos="11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2AD7">
        <w:rPr>
          <w:rFonts w:ascii="Times New Roman" w:eastAsia="Times New Roman" w:hAnsi="Times New Roman" w:cs="Times New Roman"/>
          <w:sz w:val="28"/>
          <w:szCs w:val="28"/>
        </w:rPr>
        <w:tab/>
        <w:t>1.3. кафедр</w:t>
      </w:r>
      <w:r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CD2AD7">
        <w:rPr>
          <w:rFonts w:ascii="Times New Roman" w:eastAsia="Times New Roman" w:hAnsi="Times New Roman" w:cs="Times New Roman"/>
          <w:sz w:val="28"/>
          <w:szCs w:val="28"/>
        </w:rPr>
        <w:t xml:space="preserve"> нової та новітньої історії.</w:t>
      </w:r>
    </w:p>
    <w:p w14:paraId="554601BA" w14:textId="77777777" w:rsidR="002F596A" w:rsidRDefault="002F596A" w:rsidP="002F596A">
      <w:pPr>
        <w:widowControl w:val="0"/>
        <w:tabs>
          <w:tab w:val="left" w:pos="0"/>
          <w:tab w:val="left" w:pos="11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9BD1775" w14:textId="77777777" w:rsidR="002F596A" w:rsidRPr="00CD2AD7" w:rsidRDefault="002F596A" w:rsidP="002F596A">
      <w:pPr>
        <w:widowControl w:val="0"/>
        <w:tabs>
          <w:tab w:val="left" w:pos="0"/>
          <w:tab w:val="left" w:pos="11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Pr="00CD2AD7">
        <w:rPr>
          <w:rFonts w:ascii="Times New Roman" w:eastAsia="Times New Roman" w:hAnsi="Times New Roman" w:cs="Times New Roman"/>
          <w:sz w:val="28"/>
          <w:szCs w:val="28"/>
        </w:rPr>
        <w:t xml:space="preserve">2. Створити з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03 лютого </w:t>
      </w:r>
      <w:r w:rsidRPr="00CD2AD7">
        <w:rPr>
          <w:rFonts w:ascii="Times New Roman" w:eastAsia="Times New Roman" w:hAnsi="Times New Roman" w:cs="Times New Roman"/>
          <w:sz w:val="28"/>
          <w:szCs w:val="28"/>
        </w:rPr>
        <w:t>2026 структурні підрозділи історичного факультету Харківського національного університету імені В. Н. Каразіна:</w:t>
      </w:r>
    </w:p>
    <w:p w14:paraId="6639CA01" w14:textId="77777777" w:rsidR="002F596A" w:rsidRPr="00CD2AD7" w:rsidRDefault="002F596A" w:rsidP="002F596A">
      <w:pPr>
        <w:widowControl w:val="0"/>
        <w:tabs>
          <w:tab w:val="left" w:pos="0"/>
          <w:tab w:val="left" w:pos="11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2AD7">
        <w:rPr>
          <w:rFonts w:ascii="Times New Roman" w:eastAsia="Times New Roman" w:hAnsi="Times New Roman" w:cs="Times New Roman"/>
          <w:sz w:val="28"/>
          <w:szCs w:val="28"/>
        </w:rPr>
        <w:tab/>
        <w:t>2.1. кафедр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у </w:t>
      </w:r>
      <w:r w:rsidRPr="00CD2AD7">
        <w:rPr>
          <w:rFonts w:ascii="Times New Roman" w:eastAsia="Times New Roman" w:hAnsi="Times New Roman" w:cs="Times New Roman"/>
          <w:sz w:val="28"/>
          <w:szCs w:val="28"/>
        </w:rPr>
        <w:t>історії модерної доби та новітнього часу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;</w:t>
      </w:r>
      <w:r w:rsidRPr="00CD2AD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520774C9" w14:textId="77777777" w:rsidR="002F596A" w:rsidRDefault="002F596A" w:rsidP="002F596A">
      <w:pPr>
        <w:widowControl w:val="0"/>
        <w:tabs>
          <w:tab w:val="left" w:pos="0"/>
          <w:tab w:val="left" w:pos="11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2AD7">
        <w:rPr>
          <w:rFonts w:ascii="Times New Roman" w:eastAsia="Times New Roman" w:hAnsi="Times New Roman" w:cs="Times New Roman"/>
          <w:sz w:val="28"/>
          <w:szCs w:val="28"/>
        </w:rPr>
        <w:tab/>
        <w:t>2.2. кафедр</w:t>
      </w:r>
      <w:r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CD2AD7">
        <w:rPr>
          <w:rFonts w:ascii="Times New Roman" w:eastAsia="Times New Roman" w:hAnsi="Times New Roman" w:cs="Times New Roman"/>
          <w:sz w:val="28"/>
          <w:szCs w:val="28"/>
        </w:rPr>
        <w:t xml:space="preserve"> історіографії, пам’яткознавства та археології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0318167E" w14:textId="77777777" w:rsidR="002F596A" w:rsidRDefault="002F596A" w:rsidP="002F596A">
      <w:pPr>
        <w:widowControl w:val="0"/>
        <w:tabs>
          <w:tab w:val="left" w:pos="0"/>
          <w:tab w:val="left" w:pos="11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E23A096" w14:textId="77777777" w:rsidR="002F596A" w:rsidRDefault="002F596A" w:rsidP="002F596A">
      <w:pPr>
        <w:widowControl w:val="0"/>
        <w:tabs>
          <w:tab w:val="left" w:pos="0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3.  Затвердити положення про історичний факультет </w:t>
      </w:r>
      <w:r w:rsidRPr="00CD2AD7">
        <w:rPr>
          <w:rFonts w:ascii="Times New Roman" w:eastAsia="Times New Roman" w:hAnsi="Times New Roman" w:cs="Times New Roman"/>
          <w:sz w:val="28"/>
          <w:szCs w:val="28"/>
        </w:rPr>
        <w:t>Харківського національного університету імені В. Н. Каразіна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у новій редакції. </w:t>
      </w:r>
    </w:p>
    <w:p w14:paraId="47D478E7" w14:textId="77777777" w:rsidR="002F596A" w:rsidRDefault="002F596A" w:rsidP="002F596A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D2F21AA" w14:textId="77777777" w:rsidR="002F596A" w:rsidRPr="000C332A" w:rsidRDefault="002F596A" w:rsidP="002F596A">
      <w:pPr>
        <w:pStyle w:val="a5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4.  </w:t>
      </w:r>
      <w:r>
        <w:rPr>
          <w:rFonts w:ascii="Times New Roman" w:hAnsi="Times New Roman" w:cs="Times New Roman"/>
          <w:sz w:val="28"/>
          <w:szCs w:val="28"/>
        </w:rPr>
        <w:t xml:space="preserve">Визнати Положення про </w:t>
      </w:r>
      <w:r>
        <w:rPr>
          <w:rFonts w:ascii="Times New Roman" w:eastAsia="Times New Roman" w:hAnsi="Times New Roman" w:cs="Times New Roman"/>
          <w:sz w:val="28"/>
          <w:szCs w:val="28"/>
        </w:rPr>
        <w:t>історичний факультет</w:t>
      </w:r>
      <w:r>
        <w:rPr>
          <w:rFonts w:ascii="Times New Roman" w:hAnsi="Times New Roman" w:cs="Times New Roman"/>
          <w:sz w:val="28"/>
          <w:szCs w:val="28"/>
        </w:rPr>
        <w:t xml:space="preserve"> Харківського</w:t>
      </w:r>
      <w:r w:rsidRPr="00084290">
        <w:rPr>
          <w:rFonts w:ascii="Times New Roman" w:hAnsi="Times New Roman" w:cs="Times New Roman"/>
          <w:sz w:val="28"/>
          <w:szCs w:val="28"/>
        </w:rPr>
        <w:t xml:space="preserve"> національного університету імені В. Н. Каразіна</w:t>
      </w:r>
      <w:r>
        <w:rPr>
          <w:rFonts w:ascii="Times New Roman" w:hAnsi="Times New Roman" w:cs="Times New Roman"/>
          <w:sz w:val="28"/>
          <w:szCs w:val="28"/>
        </w:rPr>
        <w:t xml:space="preserve">, затверджене рішенням Вченої ради від </w:t>
      </w:r>
      <w:r w:rsidRPr="0032088A">
        <w:rPr>
          <w:rFonts w:ascii="Times New Roman" w:hAnsi="Times New Roman" w:cs="Times New Roman"/>
          <w:sz w:val="28"/>
          <w:szCs w:val="28"/>
        </w:rPr>
        <w:t xml:space="preserve">21 січня 2019 року, протокол № 1, та введене в дію наказом № </w:t>
      </w:r>
      <w:r w:rsidRPr="0032088A">
        <w:rPr>
          <w:rFonts w:ascii="Times New Roman" w:hAnsi="Times New Roman" w:cs="Times New Roman"/>
          <w:spacing w:val="-5"/>
          <w:sz w:val="28"/>
          <w:szCs w:val="28"/>
        </w:rPr>
        <w:t xml:space="preserve"> 1801</w:t>
      </w:r>
      <w:r w:rsidRPr="0032088A">
        <w:rPr>
          <w:rFonts w:ascii="Times New Roman" w:hAnsi="Times New Roman" w:cs="Times New Roman"/>
          <w:sz w:val="28"/>
          <w:szCs w:val="28"/>
        </w:rPr>
        <w:t xml:space="preserve">-1/061 від </w:t>
      </w:r>
      <w:r w:rsidRPr="0032088A">
        <w:rPr>
          <w:rFonts w:ascii="Times New Roman" w:hAnsi="Times New Roman" w:cs="Times New Roman"/>
          <w:spacing w:val="-10"/>
          <w:sz w:val="28"/>
          <w:szCs w:val="28"/>
        </w:rPr>
        <w:t>11.02.</w:t>
      </w:r>
      <w:r w:rsidRPr="0032088A">
        <w:rPr>
          <w:rFonts w:ascii="Times New Roman" w:hAnsi="Times New Roman" w:cs="Times New Roman"/>
          <w:spacing w:val="-5"/>
          <w:sz w:val="28"/>
          <w:szCs w:val="28"/>
        </w:rPr>
        <w:t>2019 року таким що втратило чинність із дати введення в дію положення, затвердженого пунктом 1 цього рішення.</w:t>
      </w:r>
    </w:p>
    <w:p w14:paraId="542B583D" w14:textId="77777777" w:rsidR="002F596A" w:rsidRDefault="002F596A" w:rsidP="002F596A">
      <w:pPr>
        <w:widowControl w:val="0"/>
        <w:tabs>
          <w:tab w:val="left" w:pos="0"/>
          <w:tab w:val="left" w:pos="11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DE50211" w14:textId="77777777" w:rsidR="002F596A" w:rsidRDefault="002F596A" w:rsidP="002F596A">
      <w:pPr>
        <w:widowControl w:val="0"/>
        <w:tabs>
          <w:tab w:val="left" w:pos="0"/>
          <w:tab w:val="left" w:pos="11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5. Підготувати та подати на затвердження Вченій раді університету положення про:</w:t>
      </w:r>
    </w:p>
    <w:p w14:paraId="758CFAD9" w14:textId="77777777" w:rsidR="002F596A" w:rsidRDefault="002F596A" w:rsidP="002F596A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5.1. </w:t>
      </w:r>
      <w:r w:rsidRPr="00CD2AD7">
        <w:rPr>
          <w:rFonts w:ascii="Times New Roman" w:eastAsia="Times New Roman" w:hAnsi="Times New Roman" w:cs="Times New Roman"/>
          <w:sz w:val="28"/>
          <w:szCs w:val="28"/>
        </w:rPr>
        <w:t>кафедр</w:t>
      </w:r>
      <w:r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CD2AD7">
        <w:rPr>
          <w:rFonts w:ascii="Times New Roman" w:eastAsia="Times New Roman" w:hAnsi="Times New Roman" w:cs="Times New Roman"/>
          <w:sz w:val="28"/>
          <w:szCs w:val="28"/>
        </w:rPr>
        <w:t xml:space="preserve"> історії модерної доби та новітнього часу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14:paraId="3C804B45" w14:textId="77777777" w:rsidR="002F596A" w:rsidRDefault="002F596A" w:rsidP="002F596A">
      <w:pPr>
        <w:tabs>
          <w:tab w:val="left" w:pos="1140"/>
        </w:tabs>
        <w:spacing w:after="0" w:line="240" w:lineRule="auto"/>
        <w:ind w:firstLine="113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5.2. </w:t>
      </w:r>
      <w:r w:rsidRPr="00CD2AD7">
        <w:rPr>
          <w:rFonts w:ascii="Times New Roman" w:eastAsia="Times New Roman" w:hAnsi="Times New Roman" w:cs="Times New Roman"/>
          <w:sz w:val="28"/>
          <w:szCs w:val="28"/>
        </w:rPr>
        <w:t>кафедру історіографії, пам’яткознавства та археології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14:paraId="20D47A66" w14:textId="77777777" w:rsidR="002F596A" w:rsidRDefault="002F596A" w:rsidP="002F596A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Відповідальні: проректор з адміністративної та кадрової роботи Володимир ДОБРЕЛЯ; декан історичного факультету Сергій ЛИТОВЧЕНКО.</w:t>
      </w:r>
    </w:p>
    <w:p w14:paraId="126856DA" w14:textId="77777777" w:rsidR="002F596A" w:rsidRDefault="002F596A" w:rsidP="002F596A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1F2F70">
        <w:rPr>
          <w:rFonts w:ascii="Times New Roman" w:eastAsia="Times New Roman" w:hAnsi="Times New Roman" w:cs="Times New Roman"/>
          <w:i/>
          <w:sz w:val="28"/>
          <w:szCs w:val="28"/>
        </w:rPr>
        <w:t>Термін виконання до: 01 лютого 2026 року</w:t>
      </w:r>
    </w:p>
    <w:p w14:paraId="47D89AB9" w14:textId="77777777" w:rsidR="002F596A" w:rsidRDefault="002F596A" w:rsidP="002F596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BB48784" w14:textId="77777777" w:rsidR="002F596A" w:rsidRDefault="002F596A" w:rsidP="002F596A">
      <w:pPr>
        <w:widowControl w:val="0"/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ab/>
      </w:r>
    </w:p>
    <w:p w14:paraId="37BFCAC4" w14:textId="77777777" w:rsidR="002F596A" w:rsidRDefault="002F596A" w:rsidP="002F596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0000021" w14:textId="77777777" w:rsidR="00DD7889" w:rsidRPr="002F596A" w:rsidRDefault="00DD7889" w:rsidP="002F596A">
      <w:bookmarkStart w:id="3" w:name="_GoBack"/>
      <w:bookmarkEnd w:id="3"/>
    </w:p>
    <w:sectPr w:rsidR="00DD7889" w:rsidRPr="002F596A">
      <w:footerReference w:type="default" r:id="rId8"/>
      <w:pgSz w:w="11906" w:h="16838"/>
      <w:pgMar w:top="851" w:right="566" w:bottom="568" w:left="1418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93FC69" w14:textId="77777777" w:rsidR="007533D2" w:rsidRDefault="007533D2">
      <w:pPr>
        <w:spacing w:after="0" w:line="240" w:lineRule="auto"/>
      </w:pPr>
      <w:r>
        <w:separator/>
      </w:r>
    </w:p>
  </w:endnote>
  <w:endnote w:type="continuationSeparator" w:id="0">
    <w:p w14:paraId="4FCEEEBB" w14:textId="77777777" w:rsidR="007533D2" w:rsidRDefault="007533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G Times (W1)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000022" w14:textId="77777777" w:rsidR="00DD7889" w:rsidRDefault="00DD7889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rFonts w:ascii="Calibri" w:hAnsi="Calibri"/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FA304D" w14:textId="77777777" w:rsidR="007533D2" w:rsidRDefault="007533D2">
      <w:pPr>
        <w:spacing w:after="0" w:line="240" w:lineRule="auto"/>
      </w:pPr>
      <w:r>
        <w:separator/>
      </w:r>
    </w:p>
  </w:footnote>
  <w:footnote w:type="continuationSeparator" w:id="0">
    <w:p w14:paraId="74B6B9F5" w14:textId="77777777" w:rsidR="007533D2" w:rsidRDefault="007533D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2869D3"/>
    <w:multiLevelType w:val="hybridMultilevel"/>
    <w:tmpl w:val="C130F24E"/>
    <w:lvl w:ilvl="0" w:tplc="0FA2FD5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7889"/>
    <w:rsid w:val="000D742F"/>
    <w:rsid w:val="001057B7"/>
    <w:rsid w:val="0011256F"/>
    <w:rsid w:val="001F2F70"/>
    <w:rsid w:val="00231EDC"/>
    <w:rsid w:val="002F596A"/>
    <w:rsid w:val="0052669A"/>
    <w:rsid w:val="005A503A"/>
    <w:rsid w:val="007533D2"/>
    <w:rsid w:val="009E550F"/>
    <w:rsid w:val="00CD2AD7"/>
    <w:rsid w:val="00DD7889"/>
    <w:rsid w:val="00E03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2772C8"/>
  <w15:docId w15:val="{83E53AE0-C2DC-4BDF-9D5F-247CD4A6BD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55CF"/>
    <w:rPr>
      <w:rFonts w:asciiTheme="minorHAnsi" w:hAnsiTheme="minorHAnsi"/>
    </w:rPr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a4">
    <w:name w:val="Table Grid"/>
    <w:basedOn w:val="a1"/>
    <w:uiPriority w:val="39"/>
    <w:rsid w:val="00D155CF"/>
    <w:pPr>
      <w:spacing w:after="0" w:line="240" w:lineRule="auto"/>
    </w:pPr>
    <w:rPr>
      <w:rFonts w:asciiTheme="minorHAnsi" w:hAnsi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1"/>
    <w:qFormat/>
    <w:rsid w:val="00D155CF"/>
    <w:pPr>
      <w:ind w:left="720"/>
      <w:contextualSpacing/>
    </w:pPr>
  </w:style>
  <w:style w:type="paragraph" w:styleId="a6">
    <w:name w:val="Normal (Web)"/>
    <w:basedOn w:val="a"/>
    <w:uiPriority w:val="99"/>
    <w:unhideWhenUsed/>
    <w:rsid w:val="00D155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B670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B67028"/>
    <w:rPr>
      <w:rFonts w:ascii="Segoe UI" w:hAnsi="Segoe UI" w:cs="Segoe UI"/>
      <w:sz w:val="18"/>
      <w:szCs w:val="18"/>
    </w:rPr>
  </w:style>
  <w:style w:type="paragraph" w:styleId="30">
    <w:name w:val="Body Text Indent 3"/>
    <w:basedOn w:val="a"/>
    <w:link w:val="31"/>
    <w:rsid w:val="00332471"/>
    <w:pPr>
      <w:widowControl w:val="0"/>
      <w:spacing w:after="0" w:line="240" w:lineRule="auto"/>
      <w:ind w:firstLine="709"/>
    </w:pPr>
    <w:rPr>
      <w:rFonts w:ascii="CG Times (W1)" w:eastAsia="Times New Roman" w:hAnsi="CG Times (W1)" w:cs="Times New Roman"/>
      <w:sz w:val="28"/>
      <w:szCs w:val="20"/>
      <w:lang w:eastAsia="ru-RU"/>
    </w:rPr>
  </w:style>
  <w:style w:type="character" w:customStyle="1" w:styleId="31">
    <w:name w:val="Основний текст з відступом 3 Знак"/>
    <w:basedOn w:val="a0"/>
    <w:link w:val="30"/>
    <w:rsid w:val="00332471"/>
    <w:rPr>
      <w:rFonts w:ascii="CG Times (W1)" w:eastAsia="Times New Roman" w:hAnsi="CG Times (W1)" w:cs="Times New Roman"/>
      <w:szCs w:val="20"/>
      <w:lang w:val="uk-UA" w:eastAsia="ru-RU"/>
    </w:rPr>
  </w:style>
  <w:style w:type="paragraph" w:styleId="a9">
    <w:name w:val="header"/>
    <w:basedOn w:val="a"/>
    <w:link w:val="aa"/>
    <w:uiPriority w:val="99"/>
    <w:unhideWhenUsed/>
    <w:rsid w:val="00050E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050E36"/>
    <w:rPr>
      <w:rFonts w:asciiTheme="minorHAnsi" w:hAnsiTheme="minorHAnsi"/>
      <w:sz w:val="22"/>
    </w:rPr>
  </w:style>
  <w:style w:type="paragraph" w:styleId="ab">
    <w:name w:val="footer"/>
    <w:basedOn w:val="a"/>
    <w:link w:val="ac"/>
    <w:uiPriority w:val="99"/>
    <w:unhideWhenUsed/>
    <w:rsid w:val="00050E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050E36"/>
    <w:rPr>
      <w:rFonts w:asciiTheme="minorHAnsi" w:hAnsiTheme="minorHAnsi"/>
      <w:sz w:val="22"/>
    </w:rPr>
  </w:style>
  <w:style w:type="paragraph" w:styleId="ad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rnRztY7G9kiaVLv2zTprLDK2SeA==">AMUW2mXd5kdoDmK74KJa2plhWPSPJcXlAQlznMI0v8l9wnNRMjemkKU86u7911vPSYHs7vX5Xs1ZLa0GMuPySt/msHvo7EV4HjPDoNQlW8tlJC5aH3Fy4E2R90VkjF723Rmz0HuQb2a6EfhaLIsEYehcoNiz4GuDhw==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304</TotalTime>
  <Pages>1</Pages>
  <Words>1274</Words>
  <Characters>727</Characters>
  <Application>Microsoft Office Word</Application>
  <DocSecurity>0</DocSecurity>
  <Lines>6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Вика</dc:creator>
  <cp:lastModifiedBy>Onwer</cp:lastModifiedBy>
  <cp:revision>9</cp:revision>
  <cp:lastPrinted>2025-12-30T10:07:00Z</cp:lastPrinted>
  <dcterms:created xsi:type="dcterms:W3CDTF">2022-08-28T19:06:00Z</dcterms:created>
  <dcterms:modified xsi:type="dcterms:W3CDTF">2026-01-21T13:17:00Z</dcterms:modified>
</cp:coreProperties>
</file>